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7D" w:rsidRPr="00505E7D" w:rsidRDefault="00505E7D" w:rsidP="00505E7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505E7D">
        <w:rPr>
          <w:color w:val="000000" w:themeColor="text1"/>
          <w:sz w:val="22"/>
          <w:szCs w:val="22"/>
        </w:rPr>
        <w:fldChar w:fldCharType="begin"/>
      </w:r>
      <w:r w:rsidRPr="00505E7D">
        <w:rPr>
          <w:color w:val="000000" w:themeColor="text1"/>
          <w:sz w:val="22"/>
          <w:szCs w:val="22"/>
        </w:rPr>
        <w:instrText xml:space="preserve"> HYPERLINK "https://eseur.ru/" </w:instrText>
      </w:r>
      <w:r w:rsidRPr="00505E7D">
        <w:rPr>
          <w:color w:val="000000" w:themeColor="text1"/>
          <w:sz w:val="22"/>
          <w:szCs w:val="22"/>
        </w:rPr>
        <w:fldChar w:fldCharType="separate"/>
      </w:r>
      <w:r w:rsidRPr="00505E7D">
        <w:rPr>
          <w:rStyle w:val="a3"/>
          <w:color w:val="000000" w:themeColor="text1"/>
          <w:sz w:val="22"/>
          <w:szCs w:val="22"/>
        </w:rPr>
        <w:t>Центральный Совет Профсоюза</w:t>
      </w:r>
      <w:r w:rsidRPr="00505E7D"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</w:t>
      </w:r>
      <w:r w:rsidRPr="00505E7D">
        <w:rPr>
          <w:color w:val="FF0000"/>
          <w:sz w:val="22"/>
          <w:szCs w:val="22"/>
        </w:rPr>
        <w:t>https://www.eseur.ru/</w:t>
      </w:r>
    </w:p>
    <w:p w:rsidR="00505E7D" w:rsidRPr="00505E7D" w:rsidRDefault="00505E7D" w:rsidP="00505E7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hyperlink r:id="rId4" w:history="1">
        <w:r w:rsidRPr="00505E7D">
          <w:rPr>
            <w:rStyle w:val="a3"/>
            <w:color w:val="000000" w:themeColor="text1"/>
            <w:sz w:val="22"/>
            <w:szCs w:val="22"/>
          </w:rPr>
          <w:t>Калужская областная организация Общероссийского Профсоюза образования</w:t>
        </w:r>
      </w:hyperlink>
      <w:r>
        <w:rPr>
          <w:color w:val="000000" w:themeColor="text1"/>
          <w:sz w:val="22"/>
          <w:szCs w:val="22"/>
        </w:rPr>
        <w:t xml:space="preserve"> </w:t>
      </w:r>
      <w:r w:rsidRPr="00505E7D">
        <w:rPr>
          <w:color w:val="FF0000"/>
          <w:sz w:val="22"/>
          <w:szCs w:val="22"/>
        </w:rPr>
        <w:t>https://www.eseur.ru/kaluga/</w:t>
      </w:r>
    </w:p>
    <w:p w:rsidR="00505E7D" w:rsidRPr="00505E7D" w:rsidRDefault="00505E7D" w:rsidP="00505E7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Председатель профкома Зайцева Людмила Ивановна </w:t>
      </w:r>
      <w:r w:rsidRPr="00505E7D">
        <w:rPr>
          <w:rStyle w:val="wmi-callto"/>
          <w:b/>
          <w:bCs/>
          <w:color w:val="000000" w:themeColor="text1"/>
          <w:sz w:val="22"/>
          <w:szCs w:val="22"/>
        </w:rPr>
        <w:t>(4842) 73-34-18</w:t>
      </w:r>
      <w:r w:rsidRPr="00505E7D">
        <w:rPr>
          <w:rStyle w:val="a4"/>
          <w:color w:val="000000" w:themeColor="text1"/>
          <w:sz w:val="22"/>
          <w:szCs w:val="22"/>
        </w:rPr>
        <w:t>,</w:t>
      </w:r>
      <w:r w:rsidRPr="00505E7D">
        <w:rPr>
          <w:color w:val="000000" w:themeColor="text1"/>
          <w:sz w:val="22"/>
          <w:szCs w:val="22"/>
        </w:rPr>
        <w:t> </w:t>
      </w:r>
      <w:hyperlink r:id="rId5" w:tgtFrame="_blank" w:history="1">
        <w:r w:rsidRPr="00505E7D">
          <w:rPr>
            <w:rStyle w:val="a3"/>
            <w:color w:val="FF0000"/>
            <w:sz w:val="22"/>
            <w:szCs w:val="22"/>
          </w:rPr>
          <w:t>ds030@uo.kaluga.ru</w:t>
        </w:r>
      </w:hyperlink>
    </w:p>
    <w:p w:rsidR="00505E7D" w:rsidRPr="00505E7D" w:rsidRDefault="00505E7D" w:rsidP="00505E7D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2"/>
          <w:szCs w:val="22"/>
        </w:rPr>
      </w:pPr>
      <w:r w:rsidRPr="00505E7D">
        <w:rPr>
          <w:color w:val="000000" w:themeColor="text1"/>
          <w:sz w:val="22"/>
          <w:szCs w:val="22"/>
        </w:rPr>
        <w:t> 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ПРОФСОЮЗ</w:t>
      </w:r>
      <w:r w:rsidRPr="00505E7D">
        <w:rPr>
          <w:color w:val="000000" w:themeColor="text1"/>
          <w:sz w:val="22"/>
          <w:szCs w:val="22"/>
        </w:rPr>
        <w:t xml:space="preserve"> - единственная общественная организация, имеющая по закону право и собственная на деле представлять интересы работников.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 xml:space="preserve">Мы </w:t>
      </w:r>
      <w:proofErr w:type="gramStart"/>
      <w:r w:rsidRPr="00505E7D">
        <w:rPr>
          <w:rStyle w:val="a4"/>
          <w:color w:val="000000" w:themeColor="text1"/>
          <w:sz w:val="22"/>
          <w:szCs w:val="22"/>
        </w:rPr>
        <w:t>объединяемся</w:t>
      </w:r>
      <w:proofErr w:type="gramEnd"/>
      <w:r w:rsidRPr="00505E7D">
        <w:rPr>
          <w:color w:val="000000" w:themeColor="text1"/>
          <w:sz w:val="22"/>
          <w:szCs w:val="22"/>
        </w:rPr>
        <w:t xml:space="preserve"> чтобы решать насущные проблемы. Сегодня поднимаются и обсуждаются такие вопросы, как принятие поправок в Трудовой кодекс, которые поставят работника в более зависимое положение </w:t>
      </w:r>
      <w:proofErr w:type="spellStart"/>
      <w:r w:rsidRPr="00505E7D">
        <w:rPr>
          <w:color w:val="000000" w:themeColor="text1"/>
          <w:sz w:val="22"/>
          <w:szCs w:val="22"/>
        </w:rPr>
        <w:t>прред</w:t>
      </w:r>
      <w:proofErr w:type="spellEnd"/>
      <w:r w:rsidRPr="00505E7D">
        <w:rPr>
          <w:color w:val="000000" w:themeColor="text1"/>
          <w:sz w:val="22"/>
          <w:szCs w:val="22"/>
        </w:rPr>
        <w:t xml:space="preserve"> работодателем, увеличение пенсионного возраста, изменение системы оплаты труда. Мы знаем, как долго откладывался и с какой неохотой рассматривался вопрос о повышении МРОТ. И первым, кто встал на защиту интересов граждан, был </w:t>
      </w:r>
      <w:proofErr w:type="gramStart"/>
      <w:r w:rsidRPr="00505E7D">
        <w:rPr>
          <w:color w:val="000000" w:themeColor="text1"/>
          <w:sz w:val="22"/>
          <w:szCs w:val="22"/>
        </w:rPr>
        <w:t>Профсоюз</w:t>
      </w:r>
      <w:proofErr w:type="gramEnd"/>
      <w:r w:rsidRPr="00505E7D">
        <w:rPr>
          <w:color w:val="000000" w:themeColor="text1"/>
          <w:sz w:val="22"/>
          <w:szCs w:val="22"/>
        </w:rPr>
        <w:t xml:space="preserve"> хотя средства массовой информации не особенно афишируют этот факт. По </w:t>
      </w:r>
      <w:proofErr w:type="gramStart"/>
      <w:r w:rsidRPr="00505E7D">
        <w:rPr>
          <w:color w:val="000000" w:themeColor="text1"/>
          <w:sz w:val="22"/>
          <w:szCs w:val="22"/>
        </w:rPr>
        <w:t>-п</w:t>
      </w:r>
      <w:proofErr w:type="gramEnd"/>
      <w:r w:rsidRPr="00505E7D">
        <w:rPr>
          <w:color w:val="000000" w:themeColor="text1"/>
          <w:sz w:val="22"/>
          <w:szCs w:val="22"/>
        </w:rPr>
        <w:t xml:space="preserve">режнему необходимо решать вопросы низкой </w:t>
      </w:r>
      <w:proofErr w:type="spellStart"/>
      <w:r w:rsidRPr="00505E7D">
        <w:rPr>
          <w:color w:val="000000" w:themeColor="text1"/>
          <w:sz w:val="22"/>
          <w:szCs w:val="22"/>
        </w:rPr>
        <w:t>зароботной</w:t>
      </w:r>
      <w:proofErr w:type="spellEnd"/>
      <w:r w:rsidRPr="00505E7D">
        <w:rPr>
          <w:color w:val="000000" w:themeColor="text1"/>
          <w:sz w:val="22"/>
          <w:szCs w:val="22"/>
        </w:rPr>
        <w:t xml:space="preserve"> платы, которые у некоторых категорий педагогический работников держаться на уровне прожиточного минимума, а у обслуживающего персонала ниже МРОТа. выходя на пенсию, многие оказываются за чертой бедности вынуждены снова работать, чтобы более или менее достойно жить.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Как видим</w:t>
      </w:r>
      <w:r w:rsidRPr="00505E7D">
        <w:rPr>
          <w:color w:val="000000" w:themeColor="text1"/>
          <w:sz w:val="22"/>
          <w:szCs w:val="22"/>
        </w:rPr>
        <w:t xml:space="preserve">, за столетие появления Профсоюзов список социальных проблем не сильно изменился, и кому как не работнику, знать об этом. Но один в поле не воин. Чтобы отстаивать свои интересы мы должны объединяться. Объединяться в организацию, способную на равных вести диалог и с властью и с работодателем. МЫ - ВМЕСТЕ, А ЗНАЧИТ, МЫ СИЛЬНЫ! Наступил новый учебный год, к которому готовились все и конечно мы с Вами - члены нашего </w:t>
      </w:r>
      <w:proofErr w:type="spellStart"/>
      <w:r w:rsidRPr="00505E7D">
        <w:rPr>
          <w:color w:val="000000" w:themeColor="text1"/>
          <w:sz w:val="22"/>
          <w:szCs w:val="22"/>
        </w:rPr>
        <w:t>профессинального</w:t>
      </w:r>
      <w:proofErr w:type="spellEnd"/>
      <w:r w:rsidRPr="00505E7D">
        <w:rPr>
          <w:color w:val="000000" w:themeColor="text1"/>
          <w:sz w:val="22"/>
          <w:szCs w:val="22"/>
        </w:rPr>
        <w:t xml:space="preserve"> союза. Перед всеми участниками образовательного процесса стоят свои </w:t>
      </w:r>
      <w:proofErr w:type="spellStart"/>
      <w:r w:rsidRPr="00505E7D">
        <w:rPr>
          <w:color w:val="000000" w:themeColor="text1"/>
          <w:sz w:val="22"/>
          <w:szCs w:val="22"/>
        </w:rPr>
        <w:t>оапределённые</w:t>
      </w:r>
      <w:proofErr w:type="spellEnd"/>
      <w:r w:rsidRPr="00505E7D">
        <w:rPr>
          <w:color w:val="000000" w:themeColor="text1"/>
          <w:sz w:val="22"/>
          <w:szCs w:val="22"/>
        </w:rPr>
        <w:t xml:space="preserve"> задачи, которые должны привести к осуществлению новой цели - переходу системы российского образования на новый, более высокий уровень, который позволит учащимся получать качественное образование, а педагогам сможет обеспечивать необходимые для эффективной работы условия труда и достойный уровень заработной платы. В 2013 - 2014 учебном году мы начинаем работу в рамках нового ФЗ "Об образовании РФ" и продолжаем двигаться в направлении майских указов Президента РФ по этапному повышению заработной платы </w:t>
      </w:r>
      <w:proofErr w:type="spellStart"/>
      <w:r w:rsidRPr="00505E7D">
        <w:rPr>
          <w:color w:val="000000" w:themeColor="text1"/>
          <w:sz w:val="22"/>
          <w:szCs w:val="22"/>
        </w:rPr>
        <w:t>педагогоических</w:t>
      </w:r>
      <w:proofErr w:type="spellEnd"/>
      <w:r w:rsidRPr="00505E7D">
        <w:rPr>
          <w:color w:val="000000" w:themeColor="text1"/>
          <w:sz w:val="22"/>
          <w:szCs w:val="22"/>
        </w:rPr>
        <w:t xml:space="preserve"> работников. В новом учебном году нам членам профсоюза предстоит активно участвовать в работе над региональными законами и отраслевыми соглашениями. Предстоит активно включиться в обсуждение разрабатываемого </w:t>
      </w:r>
      <w:proofErr w:type="spellStart"/>
      <w:r w:rsidRPr="00505E7D">
        <w:rPr>
          <w:color w:val="000000" w:themeColor="text1"/>
          <w:sz w:val="22"/>
          <w:szCs w:val="22"/>
        </w:rPr>
        <w:t>профессинального</w:t>
      </w:r>
      <w:proofErr w:type="spellEnd"/>
      <w:r w:rsidRPr="00505E7D">
        <w:rPr>
          <w:color w:val="000000" w:themeColor="text1"/>
          <w:sz w:val="22"/>
          <w:szCs w:val="22"/>
        </w:rPr>
        <w:t xml:space="preserve"> стандарта педагога. Нам предстоит поработать над формированием нормативно правовой базы.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В новом учебном году</w:t>
      </w:r>
      <w:r w:rsidRPr="00505E7D">
        <w:rPr>
          <w:color w:val="000000" w:themeColor="text1"/>
          <w:sz w:val="22"/>
          <w:szCs w:val="22"/>
        </w:rPr>
        <w:t xml:space="preserve"> мы будем заниматься и вопросами дошкольного образования. Предстоит целенаправленно участвовать в реализации мероприятий по модернизации региональных систем дошкольного образования. Здесь особое внимание следует уделять созданию условий для повышения квалификации педагогов и руководителей детских садов. В центре внимания так же будет находиться и система дополнительного образования детей, где на сегодняшний день </w:t>
      </w:r>
      <w:proofErr w:type="spellStart"/>
      <w:r w:rsidRPr="00505E7D">
        <w:rPr>
          <w:color w:val="000000" w:themeColor="text1"/>
          <w:sz w:val="22"/>
          <w:szCs w:val="22"/>
        </w:rPr>
        <w:t>черезвычайно</w:t>
      </w:r>
      <w:proofErr w:type="spellEnd"/>
      <w:r w:rsidRPr="00505E7D">
        <w:rPr>
          <w:color w:val="000000" w:themeColor="text1"/>
          <w:sz w:val="22"/>
          <w:szCs w:val="22"/>
        </w:rPr>
        <w:t xml:space="preserve"> много проблем. Особое внимание следует уделять молодым педагогическим кадрам. За ними будущее образование</w:t>
      </w:r>
      <w:proofErr w:type="gramStart"/>
      <w:r w:rsidRPr="00505E7D">
        <w:rPr>
          <w:color w:val="000000" w:themeColor="text1"/>
          <w:sz w:val="22"/>
          <w:szCs w:val="22"/>
        </w:rPr>
        <w:t>.</w:t>
      </w:r>
      <w:proofErr w:type="gramEnd"/>
      <w:r w:rsidRPr="00505E7D">
        <w:rPr>
          <w:color w:val="000000" w:themeColor="text1"/>
          <w:sz w:val="22"/>
          <w:szCs w:val="22"/>
        </w:rPr>
        <w:t xml:space="preserve"> </w:t>
      </w:r>
      <w:proofErr w:type="gramStart"/>
      <w:r w:rsidRPr="00505E7D">
        <w:rPr>
          <w:color w:val="000000" w:themeColor="text1"/>
          <w:sz w:val="22"/>
          <w:szCs w:val="22"/>
        </w:rPr>
        <w:t>п</w:t>
      </w:r>
      <w:proofErr w:type="gramEnd"/>
      <w:r w:rsidRPr="00505E7D">
        <w:rPr>
          <w:color w:val="000000" w:themeColor="text1"/>
          <w:sz w:val="22"/>
          <w:szCs w:val="22"/>
        </w:rPr>
        <w:t xml:space="preserve">еред нами стоят задачи </w:t>
      </w:r>
      <w:proofErr w:type="spellStart"/>
      <w:r w:rsidRPr="00505E7D">
        <w:rPr>
          <w:color w:val="000000" w:themeColor="text1"/>
          <w:sz w:val="22"/>
          <w:szCs w:val="22"/>
        </w:rPr>
        <w:t>черезвычайно</w:t>
      </w:r>
      <w:proofErr w:type="spellEnd"/>
      <w:r w:rsidRPr="00505E7D">
        <w:rPr>
          <w:color w:val="000000" w:themeColor="text1"/>
          <w:sz w:val="22"/>
          <w:szCs w:val="22"/>
        </w:rPr>
        <w:t xml:space="preserve"> серьёзные, требующие осмысления, твёрдой позиции и планомерной реализации с опорой на принципе солидарности и социального </w:t>
      </w:r>
      <w:proofErr w:type="spellStart"/>
      <w:r w:rsidRPr="00505E7D">
        <w:rPr>
          <w:color w:val="000000" w:themeColor="text1"/>
          <w:sz w:val="22"/>
          <w:szCs w:val="22"/>
        </w:rPr>
        <w:t>пертнёрства</w:t>
      </w:r>
      <w:proofErr w:type="spellEnd"/>
      <w:r w:rsidRPr="00505E7D">
        <w:rPr>
          <w:color w:val="000000" w:themeColor="text1"/>
          <w:sz w:val="22"/>
          <w:szCs w:val="22"/>
        </w:rPr>
        <w:t xml:space="preserve">. Профсоюз может добиться многого, если нашим девизом будут оставаться слова: "Мы - вместе, а значит, мы сильны!" От Москвы до Камчатки Профсоюз всегда с тобой, Если с ним - ты за стеной, Все проблемы стороной, Потому что он - крутой! Немного наивно, </w:t>
      </w:r>
      <w:proofErr w:type="gramStart"/>
      <w:r w:rsidRPr="00505E7D">
        <w:rPr>
          <w:color w:val="000000" w:themeColor="text1"/>
          <w:sz w:val="22"/>
          <w:szCs w:val="22"/>
        </w:rPr>
        <w:t>но</w:t>
      </w:r>
      <w:proofErr w:type="gramEnd"/>
      <w:r w:rsidRPr="00505E7D">
        <w:rPr>
          <w:color w:val="000000" w:themeColor="text1"/>
          <w:sz w:val="22"/>
          <w:szCs w:val="22"/>
        </w:rPr>
        <w:t xml:space="preserve"> по сути правильно! 7 октября 2013 года, в рамках Всемирного дня действия профсоюзов по всей стране прошла </w:t>
      </w:r>
      <w:proofErr w:type="spellStart"/>
      <w:r w:rsidRPr="00505E7D">
        <w:rPr>
          <w:color w:val="000000" w:themeColor="text1"/>
          <w:sz w:val="22"/>
          <w:szCs w:val="22"/>
        </w:rPr>
        <w:t>всеросийская</w:t>
      </w:r>
      <w:proofErr w:type="spellEnd"/>
      <w:r w:rsidRPr="00505E7D">
        <w:rPr>
          <w:color w:val="000000" w:themeColor="text1"/>
          <w:sz w:val="22"/>
          <w:szCs w:val="22"/>
        </w:rPr>
        <w:t xml:space="preserve"> акция "За достойный труд!" председатель ФНПР Михаил Шмаков на акции в Хабаровске рассказал о сборе средств, организованным ФНПР. Уже около 30 млн. рублей направлено в адрес тех, кто пострадал от </w:t>
      </w:r>
      <w:proofErr w:type="spellStart"/>
      <w:r w:rsidRPr="00505E7D">
        <w:rPr>
          <w:color w:val="000000" w:themeColor="text1"/>
          <w:sz w:val="22"/>
          <w:szCs w:val="22"/>
        </w:rPr>
        <w:t>павадка</w:t>
      </w:r>
      <w:proofErr w:type="spellEnd"/>
      <w:r w:rsidRPr="00505E7D">
        <w:rPr>
          <w:color w:val="000000" w:themeColor="text1"/>
          <w:sz w:val="22"/>
          <w:szCs w:val="22"/>
        </w:rPr>
        <w:t xml:space="preserve"> на Дальнем Востоке. Эта работа продолжается.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Главное сегодня</w:t>
      </w:r>
      <w:r w:rsidRPr="00505E7D">
        <w:rPr>
          <w:color w:val="000000" w:themeColor="text1"/>
          <w:sz w:val="22"/>
          <w:szCs w:val="22"/>
        </w:rPr>
        <w:t xml:space="preserve"> - не допустить роста безработицы, сокращения числа рабочих мест. В Смоленске 7 октября состоялся митинг. Участники митинга требовали ликвидации безработицы и установления достойной </w:t>
      </w:r>
      <w:proofErr w:type="spellStart"/>
      <w:r w:rsidRPr="00505E7D">
        <w:rPr>
          <w:color w:val="000000" w:themeColor="text1"/>
          <w:sz w:val="22"/>
          <w:szCs w:val="22"/>
        </w:rPr>
        <w:t>зароботной</w:t>
      </w:r>
      <w:proofErr w:type="spellEnd"/>
      <w:r w:rsidRPr="00505E7D">
        <w:rPr>
          <w:color w:val="000000" w:themeColor="text1"/>
          <w:sz w:val="22"/>
          <w:szCs w:val="22"/>
        </w:rPr>
        <w:t xml:space="preserve"> платы, развитие профессионального образования и </w:t>
      </w:r>
      <w:proofErr w:type="spellStart"/>
      <w:r w:rsidRPr="00505E7D">
        <w:rPr>
          <w:color w:val="000000" w:themeColor="text1"/>
          <w:sz w:val="22"/>
          <w:szCs w:val="22"/>
        </w:rPr>
        <w:t>гшарантированного</w:t>
      </w:r>
      <w:proofErr w:type="spellEnd"/>
      <w:r w:rsidRPr="00505E7D">
        <w:rPr>
          <w:color w:val="000000" w:themeColor="text1"/>
          <w:sz w:val="22"/>
          <w:szCs w:val="22"/>
        </w:rPr>
        <w:t xml:space="preserve"> предоставления первого рабочего места. Среди требований участников акции - искоренение практики заёмного труда и реформирование пенсионной системы на страховых принципах</w:t>
      </w:r>
      <w:proofErr w:type="gramStart"/>
      <w:r w:rsidRPr="00505E7D">
        <w:rPr>
          <w:color w:val="000000" w:themeColor="text1"/>
          <w:sz w:val="22"/>
          <w:szCs w:val="22"/>
        </w:rPr>
        <w:t xml:space="preserve">....\ </w:t>
      </w:r>
      <w:proofErr w:type="spellStart"/>
      <w:proofErr w:type="gramEnd"/>
      <w:r w:rsidRPr="00505E7D">
        <w:rPr>
          <w:color w:val="000000" w:themeColor="text1"/>
          <w:sz w:val="22"/>
          <w:szCs w:val="22"/>
        </w:rPr>
        <w:t>коллетивные</w:t>
      </w:r>
      <w:proofErr w:type="spellEnd"/>
      <w:r w:rsidRPr="00505E7D">
        <w:rPr>
          <w:color w:val="000000" w:themeColor="text1"/>
          <w:sz w:val="22"/>
          <w:szCs w:val="22"/>
        </w:rPr>
        <w:t xml:space="preserve"> действия, организованные 7 октября федерацией независимых профсоюзов России, стали эффективной формой поддержки профсоюзной стороны на переговорах по заключению нового генерального </w:t>
      </w:r>
      <w:proofErr w:type="spellStart"/>
      <w:r w:rsidRPr="00505E7D">
        <w:rPr>
          <w:color w:val="000000" w:themeColor="text1"/>
          <w:sz w:val="22"/>
          <w:szCs w:val="22"/>
        </w:rPr>
        <w:t>согдашения</w:t>
      </w:r>
      <w:proofErr w:type="spellEnd"/>
      <w:r w:rsidRPr="00505E7D">
        <w:rPr>
          <w:color w:val="000000" w:themeColor="text1"/>
          <w:sz w:val="22"/>
          <w:szCs w:val="22"/>
        </w:rPr>
        <w:t xml:space="preserve"> на ближайшие три года. 10 причин для </w:t>
      </w:r>
      <w:r w:rsidRPr="00505E7D">
        <w:rPr>
          <w:color w:val="000000" w:themeColor="text1"/>
          <w:sz w:val="22"/>
          <w:szCs w:val="22"/>
        </w:rPr>
        <w:lastRenderedPageBreak/>
        <w:t>вступления в ПРОФСОЮЗ. - Мы в профсоюзе! Нам очень важно</w:t>
      </w:r>
      <w:proofErr w:type="gramStart"/>
      <w:r w:rsidRPr="00505E7D">
        <w:rPr>
          <w:color w:val="000000" w:themeColor="text1"/>
          <w:sz w:val="22"/>
          <w:szCs w:val="22"/>
        </w:rPr>
        <w:t xml:space="preserve"> Р</w:t>
      </w:r>
      <w:proofErr w:type="gramEnd"/>
      <w:r w:rsidRPr="00505E7D">
        <w:rPr>
          <w:color w:val="000000" w:themeColor="text1"/>
          <w:sz w:val="22"/>
          <w:szCs w:val="22"/>
        </w:rPr>
        <w:t xml:space="preserve">аботать для всех, и думать о каждом! - Чтоб без остановки кипела работа, Здоровье работника наша забота! - Чтоб молодёжь у нас не скучала, Поможем с досугом им для начала! - Чтоб не случалась с рабочим беда, Под нашей эгидой - охрана труда! - Чтоб ветераны зимою и летом Теплом и заботой были согреты! - Чтоб и в работе каждый был рад, Мы за повышение наших зарплат! - Закон уважаем, в том </w:t>
      </w:r>
      <w:proofErr w:type="gramStart"/>
      <w:r w:rsidRPr="00505E7D">
        <w:rPr>
          <w:color w:val="000000" w:themeColor="text1"/>
          <w:sz w:val="22"/>
          <w:szCs w:val="22"/>
        </w:rPr>
        <w:t>нету</w:t>
      </w:r>
      <w:proofErr w:type="gramEnd"/>
      <w:r w:rsidRPr="00505E7D">
        <w:rPr>
          <w:color w:val="000000" w:themeColor="text1"/>
          <w:sz w:val="22"/>
          <w:szCs w:val="22"/>
        </w:rPr>
        <w:t xml:space="preserve"> секрета, Трудовые права за нашим ответом! - Ну а чтобы всё это в жизнь воплощать, Прямо скажем не нужно зевать! Все вступайте в профсоюз</w:t>
      </w:r>
      <w:proofErr w:type="gramStart"/>
      <w:r w:rsidRPr="00505E7D">
        <w:rPr>
          <w:color w:val="000000" w:themeColor="text1"/>
          <w:sz w:val="22"/>
          <w:szCs w:val="22"/>
        </w:rPr>
        <w:t xml:space="preserve"> У</w:t>
      </w:r>
      <w:proofErr w:type="gramEnd"/>
      <w:r w:rsidRPr="00505E7D">
        <w:rPr>
          <w:color w:val="000000" w:themeColor="text1"/>
          <w:sz w:val="22"/>
          <w:szCs w:val="22"/>
        </w:rPr>
        <w:t>множайте наш союз! ПРОФСОЮЗ - ЭТО ПЛЮС! Цель работы ПК: - защита профессиональных, трудовых, социально - экономических прав и интересов работников; - охрана здоровья; - повышение социального статуса.</w:t>
      </w:r>
    </w:p>
    <w:p w:rsidR="00505E7D" w:rsidRPr="00505E7D" w:rsidRDefault="00505E7D" w:rsidP="00C336A6">
      <w:pPr>
        <w:pStyle w:val="justifyfull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2"/>
          <w:szCs w:val="22"/>
        </w:rPr>
      </w:pPr>
      <w:r w:rsidRPr="00505E7D">
        <w:rPr>
          <w:rStyle w:val="a4"/>
          <w:color w:val="000000" w:themeColor="text1"/>
          <w:sz w:val="22"/>
          <w:szCs w:val="22"/>
        </w:rPr>
        <w:t>Задачи:</w:t>
      </w:r>
      <w:r w:rsidRPr="00505E7D">
        <w:rPr>
          <w:color w:val="000000" w:themeColor="text1"/>
          <w:sz w:val="22"/>
          <w:szCs w:val="22"/>
        </w:rPr>
        <w:t xml:space="preserve"> - улучшение социально - экономического положения работников; - развитие социального партнёрства; - укрепление и развитие профессиональной солидарности, взаимопомощи и сотрудничества профсоюзных организаций и членов профсоюза; - общественный </w:t>
      </w:r>
      <w:proofErr w:type="gramStart"/>
      <w:r w:rsidRPr="00505E7D">
        <w:rPr>
          <w:color w:val="000000" w:themeColor="text1"/>
          <w:sz w:val="22"/>
          <w:szCs w:val="22"/>
        </w:rPr>
        <w:t>контроль за</w:t>
      </w:r>
      <w:proofErr w:type="gramEnd"/>
      <w:r w:rsidRPr="00505E7D">
        <w:rPr>
          <w:color w:val="000000" w:themeColor="text1"/>
          <w:sz w:val="22"/>
          <w:szCs w:val="22"/>
        </w:rPr>
        <w:t xml:space="preserve"> соблюдением законодательства РФ, затрагивающего трудовые, экономические и социальные интересы членов профсоюза; - содействие охране здоровья, созданию здоровых и безопасных условий труда; - организация взаимопомощи в коллективе. В структуру профсоюзного комитета входят: - контрольно - ревизионная комиссия; - комиссия по культурно - массовым и оздоровительным мероприятиям; - комиссия по охране труда; - комиссия по социальному страхованию; - комиссия по </w:t>
      </w:r>
      <w:proofErr w:type="spellStart"/>
      <w:r w:rsidRPr="00505E7D">
        <w:rPr>
          <w:color w:val="000000" w:themeColor="text1"/>
          <w:sz w:val="22"/>
          <w:szCs w:val="22"/>
        </w:rPr>
        <w:t>зароботной</w:t>
      </w:r>
      <w:proofErr w:type="spellEnd"/>
      <w:r w:rsidRPr="00505E7D">
        <w:rPr>
          <w:color w:val="000000" w:themeColor="text1"/>
          <w:sz w:val="22"/>
          <w:szCs w:val="22"/>
        </w:rPr>
        <w:t xml:space="preserve"> плате. Если вдруг в твоей работе</w:t>
      </w:r>
      <w:proofErr w:type="gramStart"/>
      <w:r w:rsidRPr="00505E7D">
        <w:rPr>
          <w:color w:val="000000" w:themeColor="text1"/>
          <w:sz w:val="22"/>
          <w:szCs w:val="22"/>
        </w:rPr>
        <w:t xml:space="preserve"> Е</w:t>
      </w:r>
      <w:proofErr w:type="gramEnd"/>
      <w:r w:rsidRPr="00505E7D">
        <w:rPr>
          <w:color w:val="000000" w:themeColor="text1"/>
          <w:sz w:val="22"/>
          <w:szCs w:val="22"/>
        </w:rPr>
        <w:t>сть обида иль беда, Где искать защиту будешь? В профсоюзе! Как всегда.</w:t>
      </w:r>
    </w:p>
    <w:p w:rsidR="00305E2E" w:rsidRDefault="00C336A6" w:rsidP="00C336A6">
      <w:pPr>
        <w:ind w:firstLine="709"/>
      </w:pPr>
    </w:p>
    <w:sectPr w:rsidR="00305E2E" w:rsidSect="0043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7D"/>
    <w:rsid w:val="00434CBA"/>
    <w:rsid w:val="00505E7D"/>
    <w:rsid w:val="00C336A6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E7D"/>
    <w:rPr>
      <w:color w:val="8FC637"/>
      <w:u w:val="single"/>
    </w:rPr>
  </w:style>
  <w:style w:type="character" w:styleId="a4">
    <w:name w:val="Strong"/>
    <w:basedOn w:val="a0"/>
    <w:uiPriority w:val="22"/>
    <w:qFormat/>
    <w:rsid w:val="00505E7D"/>
    <w:rPr>
      <w:b/>
      <w:bCs/>
    </w:rPr>
  </w:style>
  <w:style w:type="paragraph" w:styleId="a5">
    <w:name w:val="Normal (Web)"/>
    <w:basedOn w:val="a"/>
    <w:uiPriority w:val="99"/>
    <w:semiHidden/>
    <w:unhideWhenUsed/>
    <w:rsid w:val="0050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05E7D"/>
  </w:style>
  <w:style w:type="paragraph" w:customStyle="1" w:styleId="justifyfull">
    <w:name w:val="justifyfull"/>
    <w:basedOn w:val="a"/>
    <w:rsid w:val="0050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497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62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BFBFBF"/>
                                    <w:right w:val="none" w:sz="0" w:space="0" w:color="auto"/>
                                  </w:divBdr>
                                  <w:divsChild>
                                    <w:div w:id="84189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328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97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ds030@uo.kaluga.ru" TargetMode="External"/><Relationship Id="rId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2020-05-20T06:17:00Z</dcterms:created>
  <dcterms:modified xsi:type="dcterms:W3CDTF">2020-05-20T06:19:00Z</dcterms:modified>
</cp:coreProperties>
</file>